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1D" w:rsidRDefault="0085005A" w:rsidP="00EC4B1D">
      <w:pPr>
        <w:jc w:val="center"/>
        <w:rPr>
          <w:rFonts w:ascii="Arial" w:hAnsi="Arial" w:cs="Arial"/>
          <w:b/>
          <w:sz w:val="32"/>
          <w:szCs w:val="32"/>
        </w:rPr>
      </w:pPr>
      <w:r w:rsidRPr="00FB4D6E">
        <w:rPr>
          <w:rFonts w:ascii="Arial" w:hAnsi="Arial" w:cs="Arial"/>
          <w:b/>
          <w:sz w:val="32"/>
          <w:szCs w:val="32"/>
        </w:rPr>
        <w:t>СОДЕР</w:t>
      </w:r>
      <w:r>
        <w:rPr>
          <w:rFonts w:ascii="Arial" w:hAnsi="Arial" w:cs="Arial"/>
          <w:b/>
          <w:sz w:val="32"/>
          <w:szCs w:val="32"/>
        </w:rPr>
        <w:t>ЖАНИЕ ШКОЛЬНОГО КУРСА ФИЗИКИ</w:t>
      </w:r>
    </w:p>
    <w:p w:rsidR="0085005A" w:rsidRPr="00FB4D6E" w:rsidRDefault="0085005A" w:rsidP="00EC4B1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В </w:t>
      </w:r>
      <w:r w:rsidR="00106369">
        <w:rPr>
          <w:rFonts w:ascii="Arial" w:hAnsi="Arial" w:cs="Arial"/>
          <w:b/>
          <w:sz w:val="32"/>
          <w:szCs w:val="32"/>
        </w:rPr>
        <w:t>10</w:t>
      </w:r>
      <w:r w:rsidRPr="00FB4D6E">
        <w:rPr>
          <w:rFonts w:ascii="Arial" w:hAnsi="Arial" w:cs="Arial"/>
          <w:b/>
          <w:sz w:val="32"/>
          <w:szCs w:val="32"/>
        </w:rPr>
        <w:t xml:space="preserve"> КЛАССЕ.</w:t>
      </w:r>
    </w:p>
    <w:p w:rsidR="0085005A" w:rsidRPr="00A32BCA" w:rsidRDefault="0085005A" w:rsidP="0085005A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 </w:t>
      </w:r>
      <w:r w:rsidR="00106369">
        <w:rPr>
          <w:rFonts w:ascii="Arial" w:hAnsi="Arial" w:cs="Arial"/>
          <w:b/>
          <w:sz w:val="24"/>
          <w:szCs w:val="24"/>
        </w:rPr>
        <w:t>10</w:t>
      </w:r>
      <w:r w:rsidRPr="00FB4D6E">
        <w:rPr>
          <w:rFonts w:ascii="Arial" w:hAnsi="Arial" w:cs="Arial"/>
          <w:b/>
          <w:sz w:val="24"/>
          <w:szCs w:val="24"/>
        </w:rPr>
        <w:t xml:space="preserve"> классе изучаются следующие темы:</w:t>
      </w:r>
    </w:p>
    <w:p w:rsidR="00A32BCA" w:rsidRPr="00A32BCA" w:rsidRDefault="00A62DA1" w:rsidP="00A32BCA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Введение. Основные особенности физического метода исследования</w:t>
      </w:r>
    </w:p>
    <w:p w:rsidR="0085005A" w:rsidRDefault="00A62DA1" w:rsidP="0085005A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</w:t>
      </w:r>
      <w:r w:rsidR="0085005A">
        <w:rPr>
          <w:rFonts w:ascii="Arial" w:hAnsi="Arial" w:cs="Arial"/>
          <w:b/>
          <w:sz w:val="24"/>
          <w:szCs w:val="24"/>
        </w:rPr>
        <w:t>еханика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005A">
        <w:rPr>
          <w:rFonts w:ascii="Arial" w:hAnsi="Arial" w:cs="Arial"/>
          <w:b/>
          <w:sz w:val="24"/>
          <w:szCs w:val="24"/>
        </w:rPr>
        <w:t xml:space="preserve"> </w:t>
      </w:r>
    </w:p>
    <w:p w:rsidR="00A32BCA" w:rsidRPr="00A62DA1" w:rsidRDefault="00A62DA1" w:rsidP="00A62DA1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</w:t>
      </w:r>
      <w:r w:rsidR="0085005A">
        <w:rPr>
          <w:rFonts w:ascii="Arial" w:hAnsi="Arial" w:cs="Arial"/>
          <w:b/>
          <w:sz w:val="24"/>
          <w:szCs w:val="24"/>
        </w:rPr>
        <w:t>олекулярная физика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85005A" w:rsidRPr="0085005A" w:rsidRDefault="00A62DA1" w:rsidP="0085005A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Э</w:t>
      </w:r>
      <w:r w:rsidR="00A32BCA">
        <w:rPr>
          <w:rFonts w:ascii="Arial" w:hAnsi="Arial" w:cs="Arial"/>
          <w:b/>
          <w:sz w:val="24"/>
          <w:szCs w:val="24"/>
        </w:rPr>
        <w:t>лектродинамика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85005A" w:rsidRPr="00FB4D6E" w:rsidRDefault="0085005A" w:rsidP="0085005A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Годовой объ</w:t>
      </w:r>
      <w:r>
        <w:rPr>
          <w:rFonts w:ascii="Arial" w:hAnsi="Arial" w:cs="Arial"/>
          <w:b/>
          <w:sz w:val="24"/>
          <w:szCs w:val="24"/>
        </w:rPr>
        <w:t xml:space="preserve">ем </w:t>
      </w:r>
      <w:r w:rsidR="00635658">
        <w:rPr>
          <w:rFonts w:ascii="Arial" w:hAnsi="Arial" w:cs="Arial"/>
          <w:b/>
          <w:sz w:val="24"/>
          <w:szCs w:val="24"/>
        </w:rPr>
        <w:t xml:space="preserve">учебного времени составляет </w:t>
      </w:r>
      <w:r w:rsidR="00635658" w:rsidRPr="00635658">
        <w:rPr>
          <w:rFonts w:ascii="Arial" w:hAnsi="Arial" w:cs="Arial"/>
          <w:b/>
          <w:sz w:val="24"/>
          <w:szCs w:val="24"/>
        </w:rPr>
        <w:t>68</w:t>
      </w:r>
      <w:r w:rsidR="00125CEE">
        <w:rPr>
          <w:rFonts w:ascii="Arial" w:hAnsi="Arial" w:cs="Arial"/>
          <w:b/>
          <w:sz w:val="24"/>
          <w:szCs w:val="24"/>
        </w:rPr>
        <w:t>часов</w:t>
      </w:r>
    </w:p>
    <w:p w:rsidR="0085005A" w:rsidRPr="00FB4D6E" w:rsidRDefault="0085005A" w:rsidP="0085005A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Те</w:t>
      </w:r>
      <w:r>
        <w:rPr>
          <w:rFonts w:ascii="Arial" w:hAnsi="Arial" w:cs="Arial"/>
          <w:b/>
          <w:sz w:val="24"/>
          <w:szCs w:val="24"/>
        </w:rPr>
        <w:t xml:space="preserve">оретическая часть программы – </w:t>
      </w:r>
      <w:r w:rsidRPr="00FB4D6E">
        <w:rPr>
          <w:rFonts w:ascii="Arial" w:hAnsi="Arial" w:cs="Arial"/>
          <w:b/>
          <w:sz w:val="24"/>
          <w:szCs w:val="24"/>
        </w:rPr>
        <w:t xml:space="preserve"> </w:t>
      </w:r>
      <w:r w:rsidR="00635658">
        <w:rPr>
          <w:rFonts w:ascii="Arial" w:hAnsi="Arial" w:cs="Arial"/>
          <w:b/>
          <w:sz w:val="24"/>
          <w:szCs w:val="24"/>
        </w:rPr>
        <w:t>6</w:t>
      </w:r>
      <w:r w:rsidR="00635658" w:rsidRPr="00084E34">
        <w:rPr>
          <w:rFonts w:ascii="Arial" w:hAnsi="Arial" w:cs="Arial"/>
          <w:b/>
          <w:sz w:val="24"/>
          <w:szCs w:val="24"/>
        </w:rPr>
        <w:t>3</w:t>
      </w:r>
      <w:r w:rsidR="00125CEE">
        <w:rPr>
          <w:rFonts w:ascii="Arial" w:hAnsi="Arial" w:cs="Arial"/>
          <w:b/>
          <w:sz w:val="24"/>
          <w:szCs w:val="24"/>
        </w:rPr>
        <w:t xml:space="preserve"> </w:t>
      </w:r>
      <w:r w:rsidRPr="00FB4D6E">
        <w:rPr>
          <w:rFonts w:ascii="Arial" w:hAnsi="Arial" w:cs="Arial"/>
          <w:b/>
          <w:sz w:val="24"/>
          <w:szCs w:val="24"/>
        </w:rPr>
        <w:t>часов</w:t>
      </w:r>
    </w:p>
    <w:p w:rsidR="0085005A" w:rsidRPr="00FB4D6E" w:rsidRDefault="0085005A" w:rsidP="0085005A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Практическая часть - </w:t>
      </w:r>
      <w:r w:rsidR="00125CEE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B4D6E">
        <w:rPr>
          <w:rFonts w:ascii="Arial" w:hAnsi="Arial" w:cs="Arial"/>
          <w:b/>
          <w:sz w:val="24"/>
          <w:szCs w:val="24"/>
        </w:rPr>
        <w:t xml:space="preserve"> часов</w:t>
      </w:r>
    </w:p>
    <w:p w:rsidR="0085005A" w:rsidRDefault="0085005A" w:rsidP="0085005A">
      <w:pPr>
        <w:pStyle w:val="a3"/>
        <w:rPr>
          <w:rFonts w:ascii="Arial" w:hAnsi="Arial" w:cs="Arial"/>
          <w:sz w:val="24"/>
          <w:szCs w:val="24"/>
        </w:rPr>
      </w:pPr>
    </w:p>
    <w:p w:rsidR="0085005A" w:rsidRPr="00C95984" w:rsidRDefault="0085005A" w:rsidP="0085005A">
      <w:pPr>
        <w:jc w:val="center"/>
      </w:pPr>
      <w:r>
        <w:rPr>
          <w:rFonts w:ascii="Arial" w:hAnsi="Arial" w:cs="Arial"/>
          <w:b/>
          <w:sz w:val="32"/>
          <w:szCs w:val="32"/>
        </w:rPr>
        <w:t>КАЛЕНДАРНО-ТЕМАТИЧЕСКОЕ ПЛАНИРОВАНИЕ</w:t>
      </w:r>
    </w:p>
    <w:p w:rsidR="0085005A" w:rsidRDefault="0085005A" w:rsidP="0085005A">
      <w:pPr>
        <w:jc w:val="center"/>
      </w:pPr>
    </w:p>
    <w:tbl>
      <w:tblPr>
        <w:tblStyle w:val="a4"/>
        <w:tblW w:w="0" w:type="auto"/>
        <w:tblLook w:val="01E0"/>
      </w:tblPr>
      <w:tblGrid>
        <w:gridCol w:w="4248"/>
        <w:gridCol w:w="1800"/>
        <w:gridCol w:w="1800"/>
        <w:gridCol w:w="1723"/>
      </w:tblGrid>
      <w:tr w:rsidR="0085005A" w:rsidRPr="00C95984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C95984" w:rsidRDefault="0085005A" w:rsidP="008742D7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C95984" w:rsidRDefault="0085005A" w:rsidP="008742D7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C95984" w:rsidRDefault="0085005A" w:rsidP="008742D7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лабораторных</w:t>
            </w:r>
            <w:proofErr w:type="gramEnd"/>
            <w:r w:rsidRPr="00C95984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C95984" w:rsidRDefault="0085005A" w:rsidP="008742D7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85005A" w:rsidRPr="00C95984" w:rsidRDefault="0085005A" w:rsidP="008742D7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работ</w:t>
            </w:r>
          </w:p>
        </w:tc>
      </w:tr>
      <w:tr w:rsidR="00A32BCA" w:rsidRPr="002212B6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A" w:rsidRPr="00A62DA1" w:rsidRDefault="00A62DA1" w:rsidP="008742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Введение. Основные особенности физического метода исследования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A" w:rsidRDefault="00A32BCA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A" w:rsidRDefault="00A32BCA" w:rsidP="008742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A" w:rsidRDefault="00A32BCA" w:rsidP="008742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005A" w:rsidRPr="002212B6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2212B6" w:rsidRDefault="00A62DA1" w:rsidP="008742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="008A17A2">
              <w:rPr>
                <w:b/>
                <w:sz w:val="28"/>
                <w:szCs w:val="28"/>
              </w:rPr>
              <w:t>еханика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2212B6" w:rsidRDefault="00A62DA1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2212B6" w:rsidRDefault="00125CEE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2212B6" w:rsidRDefault="008A17A2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85005A" w:rsidRPr="008A17A2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A62DA1" w:rsidP="00874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A17A2">
              <w:rPr>
                <w:sz w:val="28"/>
                <w:szCs w:val="28"/>
              </w:rPr>
              <w:t>инематика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A17A2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5CEE"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5005A" w:rsidP="00874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5005A" w:rsidP="008742D7">
            <w:pPr>
              <w:jc w:val="center"/>
              <w:rPr>
                <w:sz w:val="28"/>
                <w:szCs w:val="28"/>
              </w:rPr>
            </w:pPr>
            <w:r w:rsidRPr="008A17A2">
              <w:rPr>
                <w:sz w:val="28"/>
                <w:szCs w:val="28"/>
              </w:rPr>
              <w:t>1</w:t>
            </w:r>
          </w:p>
        </w:tc>
      </w:tr>
      <w:tr w:rsidR="0085005A" w:rsidRPr="008A17A2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A62DA1" w:rsidP="00874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A17A2">
              <w:rPr>
                <w:sz w:val="28"/>
                <w:szCs w:val="28"/>
              </w:rPr>
              <w:t>инамика</w:t>
            </w:r>
            <w:r>
              <w:rPr>
                <w:sz w:val="28"/>
                <w:szCs w:val="28"/>
              </w:rPr>
              <w:t xml:space="preserve"> и силы в природе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A17A2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62DA1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A17A2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5005A" w:rsidP="008742D7">
            <w:pPr>
              <w:jc w:val="center"/>
              <w:rPr>
                <w:sz w:val="28"/>
                <w:szCs w:val="28"/>
              </w:rPr>
            </w:pPr>
            <w:r w:rsidRPr="008A17A2">
              <w:rPr>
                <w:sz w:val="28"/>
                <w:szCs w:val="28"/>
              </w:rPr>
              <w:t>1</w:t>
            </w:r>
          </w:p>
        </w:tc>
      </w:tr>
      <w:tr w:rsidR="0085005A" w:rsidRPr="008A17A2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A62DA1" w:rsidP="00874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A17A2">
              <w:rPr>
                <w:sz w:val="28"/>
                <w:szCs w:val="28"/>
              </w:rPr>
              <w:t>аконы сохранения в механике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A62DA1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5005A" w:rsidP="008742D7">
            <w:pPr>
              <w:jc w:val="center"/>
              <w:rPr>
                <w:sz w:val="28"/>
                <w:szCs w:val="28"/>
              </w:rPr>
            </w:pPr>
            <w:r w:rsidRPr="008A17A2">
              <w:rPr>
                <w:sz w:val="28"/>
                <w:szCs w:val="28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8A17A2" w:rsidRDefault="0085005A" w:rsidP="008742D7">
            <w:pPr>
              <w:jc w:val="center"/>
              <w:rPr>
                <w:sz w:val="28"/>
                <w:szCs w:val="28"/>
              </w:rPr>
            </w:pPr>
            <w:r w:rsidRPr="008A17A2">
              <w:rPr>
                <w:sz w:val="28"/>
                <w:szCs w:val="28"/>
              </w:rPr>
              <w:t>1</w:t>
            </w:r>
          </w:p>
        </w:tc>
      </w:tr>
      <w:tr w:rsidR="008A17A2" w:rsidRPr="008A17A2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A62DA1" w:rsidP="008742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="008A17A2" w:rsidRPr="008A17A2">
              <w:rPr>
                <w:b/>
                <w:sz w:val="28"/>
                <w:szCs w:val="28"/>
              </w:rPr>
              <w:t>олекулярная физика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125CEE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A62D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8A17A2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125CEE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8A17A2" w:rsidRPr="008A17A2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Default="00A62DA1" w:rsidP="00874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молекулярной физики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Default="00125CEE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62DA1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125CEE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125CEE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A17A2" w:rsidRPr="008A17A2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Default="00A62DA1" w:rsidP="00874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8A17A2">
              <w:rPr>
                <w:sz w:val="28"/>
                <w:szCs w:val="28"/>
              </w:rPr>
              <w:t>сновы термодинамики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Default="00A62DA1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8A17A2" w:rsidP="00874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8A17A2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A17A2" w:rsidRPr="008A17A2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8A17A2" w:rsidRDefault="00A62DA1" w:rsidP="008742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8A17A2">
              <w:rPr>
                <w:b/>
                <w:sz w:val="28"/>
                <w:szCs w:val="28"/>
              </w:rPr>
              <w:t>лектродинамик</w:t>
            </w:r>
            <w:r w:rsidR="00665292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A62DA1" w:rsidRDefault="00A62DA1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EC4B1D" w:rsidRDefault="00EC4B1D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A2" w:rsidRPr="00EC4B1D" w:rsidRDefault="00125CEE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A62DA1" w:rsidRPr="00A62DA1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rPr>
                <w:sz w:val="28"/>
                <w:szCs w:val="28"/>
              </w:rPr>
            </w:pPr>
            <w:r w:rsidRPr="00A62DA1">
              <w:rPr>
                <w:sz w:val="28"/>
                <w:szCs w:val="28"/>
              </w:rPr>
              <w:t xml:space="preserve">Электростатика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</w:p>
        </w:tc>
      </w:tr>
      <w:tr w:rsidR="00A62DA1" w:rsidRPr="00A62DA1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Постоянный электрический ток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62DA1" w:rsidRPr="00A62DA1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Электрический ток в различных средах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A1" w:rsidRPr="00A62DA1" w:rsidRDefault="00A62DA1" w:rsidP="008742D7">
            <w:pPr>
              <w:jc w:val="center"/>
              <w:rPr>
                <w:sz w:val="28"/>
                <w:szCs w:val="28"/>
              </w:rPr>
            </w:pPr>
          </w:p>
        </w:tc>
      </w:tr>
      <w:tr w:rsidR="0085005A" w:rsidRPr="002212B6" w:rsidTr="008742D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2212B6" w:rsidRDefault="00A62DA1" w:rsidP="008742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="0085005A">
              <w:rPr>
                <w:b/>
                <w:sz w:val="28"/>
                <w:szCs w:val="28"/>
              </w:rPr>
              <w:t xml:space="preserve">сего часов за курс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635658" w:rsidRDefault="00635658" w:rsidP="008742D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2212B6" w:rsidRDefault="00125CEE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5A" w:rsidRPr="002212B6" w:rsidRDefault="00125CEE" w:rsidP="00874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470634" w:rsidRDefault="00470634"/>
    <w:sectPr w:rsidR="00470634" w:rsidSect="004C7D5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0C9B"/>
    <w:multiLevelType w:val="hybridMultilevel"/>
    <w:tmpl w:val="575AA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05A"/>
    <w:rsid w:val="00084E34"/>
    <w:rsid w:val="000A4F5A"/>
    <w:rsid w:val="00106369"/>
    <w:rsid w:val="00125CEE"/>
    <w:rsid w:val="002B6B3A"/>
    <w:rsid w:val="00332420"/>
    <w:rsid w:val="00470634"/>
    <w:rsid w:val="004C7D50"/>
    <w:rsid w:val="004E36E5"/>
    <w:rsid w:val="00593E39"/>
    <w:rsid w:val="005B1BC0"/>
    <w:rsid w:val="00635658"/>
    <w:rsid w:val="00665292"/>
    <w:rsid w:val="007A0695"/>
    <w:rsid w:val="0085005A"/>
    <w:rsid w:val="008A17A2"/>
    <w:rsid w:val="00A32BCA"/>
    <w:rsid w:val="00A62DA1"/>
    <w:rsid w:val="00B12241"/>
    <w:rsid w:val="00B124F9"/>
    <w:rsid w:val="00CA1BAD"/>
    <w:rsid w:val="00CE6C02"/>
    <w:rsid w:val="00D724D4"/>
    <w:rsid w:val="00EC4B1D"/>
    <w:rsid w:val="00ED0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05A"/>
    <w:pPr>
      <w:spacing w:after="0" w:line="240" w:lineRule="auto"/>
    </w:pPr>
  </w:style>
  <w:style w:type="table" w:styleId="a4">
    <w:name w:val="Table Grid"/>
    <w:basedOn w:val="a1"/>
    <w:rsid w:val="00850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13</cp:revision>
  <cp:lastPrinted>2011-05-25T05:03:00Z</cp:lastPrinted>
  <dcterms:created xsi:type="dcterms:W3CDTF">2009-09-25T10:12:00Z</dcterms:created>
  <dcterms:modified xsi:type="dcterms:W3CDTF">2011-11-02T09:22:00Z</dcterms:modified>
</cp:coreProperties>
</file>